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D1" w:rsidRPr="002861B4" w:rsidRDefault="002861B4" w:rsidP="002861B4">
      <w:pPr>
        <w:pStyle w:val="1"/>
        <w:jc w:val="right"/>
      </w:pPr>
      <w:r w:rsidRPr="002861B4">
        <w:rPr>
          <w:bCs/>
        </w:rPr>
        <w:t>Приложение №</w:t>
      </w:r>
      <w:r w:rsidR="00BC2916" w:rsidRPr="002861B4">
        <w:rPr>
          <w:bCs/>
        </w:rPr>
        <w:t>1</w:t>
      </w:r>
    </w:p>
    <w:p w:rsidR="00CE68D1" w:rsidRPr="002861B4" w:rsidRDefault="002861B4" w:rsidP="002861B4">
      <w:pPr>
        <w:pStyle w:val="1"/>
        <w:jc w:val="right"/>
      </w:pPr>
      <w:r w:rsidRPr="002861B4">
        <w:rPr>
          <w:bCs/>
        </w:rPr>
        <w:t>к Контракту №</w:t>
      </w:r>
      <w:r w:rsidR="00BC2916" w:rsidRPr="002861B4">
        <w:rPr>
          <w:bCs/>
        </w:rPr>
        <w:t>0373200138225000310</w:t>
      </w:r>
    </w:p>
    <w:p w:rsidR="00CE68D1" w:rsidRPr="002861B4" w:rsidRDefault="002861B4" w:rsidP="002861B4">
      <w:pPr>
        <w:pStyle w:val="1"/>
        <w:tabs>
          <w:tab w:val="left" w:leader="underscore" w:pos="2990"/>
        </w:tabs>
        <w:jc w:val="right"/>
      </w:pPr>
      <w:r w:rsidRPr="002861B4">
        <w:rPr>
          <w:bCs/>
        </w:rPr>
        <w:t>от «</w:t>
      </w:r>
      <w:r w:rsidR="00BC2916" w:rsidRPr="002861B4">
        <w:rPr>
          <w:bCs/>
        </w:rPr>
        <w:t>__</w:t>
      </w:r>
      <w:proofErr w:type="gramStart"/>
      <w:r w:rsidR="00BC2916" w:rsidRPr="002861B4">
        <w:rPr>
          <w:bCs/>
        </w:rPr>
        <w:t xml:space="preserve">_ </w:t>
      </w:r>
      <w:r w:rsidRPr="002861B4">
        <w:rPr>
          <w:bCs/>
        </w:rPr>
        <w:t>»</w:t>
      </w:r>
      <w:proofErr w:type="gramEnd"/>
      <w:r w:rsidR="00BC2916" w:rsidRPr="002861B4">
        <w:rPr>
          <w:bCs/>
        </w:rPr>
        <w:t xml:space="preserve"> ____________ </w:t>
      </w:r>
      <w:r w:rsidRPr="002861B4">
        <w:rPr>
          <w:bCs/>
        </w:rPr>
        <w:t>20</w:t>
      </w:r>
      <w:r w:rsidR="00BC2916" w:rsidRPr="002861B4">
        <w:rPr>
          <w:bCs/>
        </w:rPr>
        <w:t>25</w:t>
      </w:r>
      <w:r w:rsidRPr="002861B4">
        <w:rPr>
          <w:bCs/>
        </w:rPr>
        <w:t>г.</w:t>
      </w:r>
    </w:p>
    <w:p w:rsidR="006A11D3" w:rsidRDefault="006A11D3">
      <w:pPr>
        <w:pStyle w:val="1"/>
        <w:spacing w:after="60"/>
        <w:jc w:val="center"/>
        <w:rPr>
          <w:b/>
          <w:bCs/>
        </w:rPr>
      </w:pPr>
    </w:p>
    <w:p w:rsidR="00CE68D1" w:rsidRDefault="002861B4">
      <w:pPr>
        <w:pStyle w:val="1"/>
        <w:spacing w:after="60"/>
        <w:jc w:val="center"/>
      </w:pPr>
      <w:r>
        <w:rPr>
          <w:b/>
          <w:bCs/>
        </w:rPr>
        <w:t>ТЕХНИЧЕСКОЕ ЗАДАНИЕ</w:t>
      </w:r>
    </w:p>
    <w:p w:rsidR="00CE68D1" w:rsidRDefault="002861B4">
      <w:pPr>
        <w:pStyle w:val="1"/>
        <w:spacing w:after="60"/>
        <w:jc w:val="center"/>
      </w:pPr>
      <w:r>
        <w:rPr>
          <w:b/>
          <w:bCs/>
        </w:rPr>
        <w:t>Выполнение работ по разработке и внедрению сайта для нужд ГБУК "ГМП"</w:t>
      </w:r>
    </w:p>
    <w:p w:rsidR="00CE68D1" w:rsidRDefault="002861B4" w:rsidP="00BC2916">
      <w:pPr>
        <w:pStyle w:val="1"/>
        <w:numPr>
          <w:ilvl w:val="0"/>
          <w:numId w:val="1"/>
        </w:numPr>
        <w:tabs>
          <w:tab w:val="left" w:pos="332"/>
        </w:tabs>
        <w:spacing w:after="60"/>
        <w:ind w:left="284"/>
      </w:pPr>
      <w:bookmarkStart w:id="0" w:name="bookmark0"/>
      <w:bookmarkEnd w:id="0"/>
      <w:r>
        <w:rPr>
          <w:b/>
          <w:bCs/>
        </w:rPr>
        <w:t>Общая информация об объекте закупки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440"/>
        </w:tabs>
        <w:spacing w:after="60"/>
        <w:ind w:left="284"/>
        <w:jc w:val="both"/>
      </w:pPr>
      <w:bookmarkStart w:id="1" w:name="bookmark1"/>
      <w:bookmarkEnd w:id="1"/>
      <w:r>
        <w:t>Объект закупки: Выполнение работ по разработке и внедрению сайта для нужд ГБУК "ГМП"</w:t>
      </w:r>
      <w:r>
        <w:rPr>
          <w:i/>
          <w:iCs/>
        </w:rPr>
        <w:t>.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502"/>
        </w:tabs>
        <w:spacing w:after="60" w:line="185" w:lineRule="auto"/>
        <w:ind w:left="284"/>
        <w:jc w:val="both"/>
      </w:pPr>
      <w:bookmarkStart w:id="2" w:name="bookmark2"/>
      <w:bookmarkEnd w:id="2"/>
      <w:r>
        <w:t>Код и наименование позиции Классификатора предметов государственного заказа: 02.27.05 - РАБОТЫ/РАБОТЫ В СФЕРЕ ИНФОРМАЦИОННЫХ ТЕХНОЛОГИЙ ДЛЯ ПРИКЛАДНЫХ ЗАДАЧ/РАЗРАБОТКА И ВНЕДРЕНИЕ ИНФОРМАЦИОННЫХ СИСТЕМ И РЕСУРСОВ</w:t>
      </w:r>
      <w:r>
        <w:rPr>
          <w:i/>
          <w:iCs/>
        </w:rPr>
        <w:t>.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507"/>
        </w:tabs>
        <w:spacing w:after="60" w:line="192" w:lineRule="auto"/>
        <w:ind w:left="284"/>
        <w:jc w:val="both"/>
      </w:pPr>
      <w:bookmarkStart w:id="3" w:name="bookmark3"/>
      <w:bookmarkEnd w:id="3"/>
      <w:r>
        <w:t>Наименования позиций Справочника предметов государственного заказа: согласно Приложению 1.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478"/>
        </w:tabs>
        <w:spacing w:after="60"/>
        <w:ind w:left="284"/>
        <w:jc w:val="both"/>
      </w:pPr>
      <w:bookmarkStart w:id="4" w:name="bookmark4"/>
      <w:bookmarkEnd w:id="4"/>
      <w:r>
        <w:t>Место выполнения работ: согласно Приложению 1.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478"/>
        </w:tabs>
        <w:spacing w:after="60"/>
        <w:ind w:left="284"/>
        <w:jc w:val="both"/>
      </w:pPr>
      <w:bookmarkStart w:id="5" w:name="bookmark5"/>
      <w:bookmarkEnd w:id="5"/>
      <w:r>
        <w:t>Объем работ: согласно Приложению 1.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478"/>
        </w:tabs>
        <w:spacing w:after="60"/>
        <w:ind w:left="284"/>
        <w:jc w:val="both"/>
      </w:pPr>
      <w:bookmarkStart w:id="6" w:name="bookmark6"/>
      <w:bookmarkEnd w:id="6"/>
      <w:r>
        <w:t>Срок выполнения работ: согласно Приложению1</w:t>
      </w:r>
    </w:p>
    <w:p w:rsidR="00CE68D1" w:rsidRDefault="002861B4" w:rsidP="00BC2916">
      <w:pPr>
        <w:pStyle w:val="1"/>
        <w:numPr>
          <w:ilvl w:val="1"/>
          <w:numId w:val="1"/>
        </w:numPr>
        <w:tabs>
          <w:tab w:val="left" w:pos="478"/>
        </w:tabs>
        <w:spacing w:after="220"/>
        <w:ind w:left="284"/>
        <w:jc w:val="both"/>
      </w:pPr>
      <w:bookmarkStart w:id="7" w:name="bookmark7"/>
      <w:bookmarkEnd w:id="7"/>
      <w:r>
        <w:t>Приложения к Техническому заданию:</w:t>
      </w:r>
    </w:p>
    <w:p w:rsidR="00CE68D1" w:rsidRDefault="002861B4" w:rsidP="00BC2916">
      <w:pPr>
        <w:pStyle w:val="1"/>
        <w:numPr>
          <w:ilvl w:val="0"/>
          <w:numId w:val="2"/>
        </w:numPr>
        <w:tabs>
          <w:tab w:val="left" w:pos="940"/>
        </w:tabs>
        <w:spacing w:after="220"/>
        <w:ind w:left="284"/>
        <w:jc w:val="both"/>
      </w:pPr>
      <w:bookmarkStart w:id="8" w:name="bookmark8"/>
      <w:bookmarkEnd w:id="8"/>
      <w:r>
        <w:t>Приложение 1 - «Перечень объектов закупки».</w:t>
      </w:r>
    </w:p>
    <w:p w:rsidR="00CE68D1" w:rsidRDefault="002861B4" w:rsidP="00BC2916">
      <w:pPr>
        <w:pStyle w:val="11"/>
        <w:keepNext/>
        <w:keepLines/>
        <w:numPr>
          <w:ilvl w:val="0"/>
          <w:numId w:val="2"/>
        </w:numPr>
        <w:tabs>
          <w:tab w:val="left" w:pos="940"/>
        </w:tabs>
        <w:spacing w:after="120"/>
        <w:ind w:left="284"/>
      </w:pPr>
      <w:bookmarkStart w:id="9" w:name="bookmark11"/>
      <w:bookmarkStart w:id="10" w:name="bookmark12"/>
      <w:bookmarkEnd w:id="9"/>
      <w:r>
        <w:rPr>
          <w:b w:val="0"/>
          <w:bCs w:val="0"/>
        </w:rPr>
        <w:t xml:space="preserve">Приложение 2 - " </w:t>
      </w:r>
      <w:r>
        <w:t>ТЕХНИЧЕСКИЕ УСЛОВИЯ"</w:t>
      </w:r>
      <w:bookmarkEnd w:id="10"/>
    </w:p>
    <w:p w:rsidR="00CE68D1" w:rsidRDefault="002861B4" w:rsidP="00BC2916">
      <w:pPr>
        <w:pStyle w:val="11"/>
        <w:keepNext/>
        <w:keepLines/>
        <w:spacing w:after="120"/>
        <w:ind w:left="284"/>
      </w:pPr>
      <w:bookmarkStart w:id="11" w:name="bookmark10"/>
      <w:bookmarkStart w:id="12" w:name="bookmark13"/>
      <w:bookmarkStart w:id="13" w:name="bookmark9"/>
      <w:r>
        <w:rPr>
          <w:u w:val="single"/>
        </w:rPr>
        <w:t>Термины и определения</w:t>
      </w:r>
      <w:bookmarkEnd w:id="11"/>
      <w:bookmarkEnd w:id="12"/>
      <w:bookmarkEnd w:id="13"/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ТЗ </w:t>
      </w:r>
      <w:r>
        <w:t>- техническое задание.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Сайт </w:t>
      </w:r>
      <w:r>
        <w:t xml:space="preserve">- последовательный набор взаимосвязанных ресурсов Сети (например, веб-страниц или </w:t>
      </w:r>
      <w:proofErr w:type="spellStart"/>
      <w:r>
        <w:t>веб</w:t>
      </w:r>
      <w:r>
        <w:softHyphen/>
        <w:t>сервисов</w:t>
      </w:r>
      <w:proofErr w:type="spellEnd"/>
      <w:r>
        <w:t>), который размещен на одном или нескольких компьютерах, подключенных к сети Интернет, и к нему можно обычно обращаться через совокупность спецификаций того же домена URL (источник - п. 3.33 ГОСТ Р ИСО 9241-151-2014).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Официальный сайт (интернет-сайт) </w:t>
      </w:r>
      <w:r>
        <w:t>- сайт в информационно-телекоммуникационной сети Интернет (далее - сеть Интернет), содержащий информацию о деятельности учреждения, электронный адрес которого включает доменное имя, права на которое принадлежат учреждению.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Прототип </w:t>
      </w:r>
      <w:r>
        <w:t>- интерактивная модель страниц будущего сайта. В прототипе фиксируется преимущественно набор страниц и их функционально-смысловых блоков, а не конкретная компоновка шаблонов, что позволяет изменить их на этапе дизайна. На каждой странице отображено поведение различных функциональных элементов (кнопки, меню, формы, блоки для показа данных и т.д.).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>WCAG (</w:t>
      </w:r>
      <w:proofErr w:type="spellStart"/>
      <w:r>
        <w:rPr>
          <w:b/>
          <w:bCs/>
        </w:rPr>
        <w:t>Web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Accessibility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Guidelines</w:t>
      </w:r>
      <w:proofErr w:type="spellEnd"/>
      <w:r>
        <w:rPr>
          <w:b/>
          <w:bCs/>
        </w:rPr>
        <w:t xml:space="preserve">) </w:t>
      </w:r>
      <w:r>
        <w:t xml:space="preserve">- это руководство по обеспечению доступности </w:t>
      </w:r>
      <w:proofErr w:type="spellStart"/>
      <w:r>
        <w:t>веб</w:t>
      </w:r>
      <w:r>
        <w:softHyphen/>
        <w:t>контента</w:t>
      </w:r>
      <w:proofErr w:type="spellEnd"/>
      <w:r>
        <w:t>, разработанное W3C (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Consortium</w:t>
      </w:r>
      <w:proofErr w:type="spellEnd"/>
      <w:r>
        <w:t>). Уровень AA в WCAG 2.1 означает, что веб-сайт или приложение соответствует большинству критериев доступности, делая его удобным для людей с ограниченными возможностями.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CMS </w:t>
      </w:r>
      <w:r>
        <w:rPr>
          <w:i/>
          <w:iCs/>
        </w:rPr>
        <w:t>(</w:t>
      </w:r>
      <w:proofErr w:type="spellStart"/>
      <w:r>
        <w:rPr>
          <w:i/>
          <w:iCs/>
        </w:rPr>
        <w:t>Content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Management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System</w:t>
      </w:r>
      <w:proofErr w:type="spellEnd"/>
      <w:r>
        <w:rPr>
          <w:i/>
          <w:iCs/>
        </w:rPr>
        <w:t>, система управления содержимым)</w:t>
      </w:r>
      <w:r>
        <w:t xml:space="preserve"> - информационная система, используемая для обеспечения и организации совместного процесса создания, редактирования и управления содержанием сайта.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Роль </w:t>
      </w:r>
      <w:r>
        <w:t xml:space="preserve">- класс пользователей системы, обладающих определенным набором прав доступа. </w:t>
      </w:r>
      <w:r>
        <w:rPr>
          <w:b/>
          <w:bCs/>
        </w:rPr>
        <w:t xml:space="preserve">Администратор </w:t>
      </w:r>
      <w:r>
        <w:t>- лицо, обладающее максимальным набором прав для управления сайтом и осуществляющее его информационную поддержку (от лица Заказчика либо Исполнителя).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Контент </w:t>
      </w:r>
      <w:r>
        <w:t>- совокупность информационного наполнения веб-сайта. Включает тексты, изображения, файлы и т.п. предназначенные для пользователей системы. Возможные типы контента: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• Статический контент </w:t>
      </w:r>
      <w:r>
        <w:t>- Содержимое, которое полностью наследуется из шаблонов верстки и редактируется через визуальный или HTML-редактор. Не содержит программного кода и компонентов CMS, влияющих на вывод содержания. Например, текст «О нас», контактная информация;</w:t>
      </w:r>
    </w:p>
    <w:p w:rsidR="00CE68D1" w:rsidRDefault="002861B4" w:rsidP="00BC2916">
      <w:pPr>
        <w:pStyle w:val="1"/>
        <w:spacing w:after="240" w:line="276" w:lineRule="auto"/>
        <w:ind w:left="284"/>
        <w:jc w:val="both"/>
      </w:pPr>
      <w:r>
        <w:rPr>
          <w:b/>
          <w:bCs/>
        </w:rPr>
        <w:t xml:space="preserve">• Динамический контент </w:t>
      </w:r>
      <w:r>
        <w:t xml:space="preserve">- Содержимое, формируемое программным кодом или компонентами </w:t>
      </w:r>
      <w:r>
        <w:lastRenderedPageBreak/>
        <w:t>CMS. Обычно представляет собой вывод однотипных элементов, хранящихся в базе данных (</w:t>
      </w:r>
      <w:proofErr w:type="spellStart"/>
      <w:r>
        <w:t>инфоблоке</w:t>
      </w:r>
      <w:proofErr w:type="spellEnd"/>
      <w:r>
        <w:t>), и редактируется путем заполнения полей в админ-панели. Например, новости, каталог товаров, записи в блоге.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Компонент </w:t>
      </w:r>
      <w:r>
        <w:t>CMS - это инструменты для формирования динамических страниц. Они предоставляют готовые функции для вывода данных из базы данных, например, отображения списка новостей или коллекции музея. Компоненты настраиваются через админ-панель CMS.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>CMS использует базу данных для хранения динамического контента. Данные организованы в виде: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Разделы (или категории) - </w:t>
      </w:r>
      <w:r>
        <w:t>группируют схожие элементы контента. Разделы могут иметь иерархическую структуру (подразделы).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Элементы (или записи) - </w:t>
      </w:r>
      <w:r>
        <w:t>отдельные единицы контента, например, информация о выставке, экскурсии, мероприятии или экспонате. Каждый элемент имеет набор свойств.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Блок </w:t>
      </w:r>
      <w:r>
        <w:t>- Элемент веб-страницы, который служит для группировки и организации контента. Может содержать текст, изображения, видео, другие блоки и элементы управления. Обычно имеет определенные стили оформления, такие как отступы, поля, фон и т.д.</w:t>
      </w:r>
    </w:p>
    <w:p w:rsidR="00CE68D1" w:rsidRDefault="002861B4" w:rsidP="00BC2916">
      <w:pPr>
        <w:pStyle w:val="1"/>
        <w:ind w:left="284"/>
        <w:jc w:val="both"/>
      </w:pPr>
      <w:proofErr w:type="spellStart"/>
      <w:r>
        <w:rPr>
          <w:b/>
          <w:bCs/>
        </w:rPr>
        <w:t>Полноширинный</w:t>
      </w:r>
      <w:proofErr w:type="spellEnd"/>
      <w:r>
        <w:rPr>
          <w:b/>
          <w:bCs/>
        </w:rPr>
        <w:t xml:space="preserve"> блок </w:t>
      </w:r>
      <w:r>
        <w:t>- Блок, который занимает всю доступную ширину страницы, от края до края.</w:t>
      </w:r>
    </w:p>
    <w:p w:rsidR="00CE68D1" w:rsidRDefault="002861B4" w:rsidP="00BC2916">
      <w:pPr>
        <w:pStyle w:val="1"/>
        <w:ind w:left="284"/>
        <w:jc w:val="both"/>
      </w:pPr>
      <w:r>
        <w:t>Ширина такого блока обычно определяется как 100% ширины родительского контейнера.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Плитка </w:t>
      </w:r>
      <w:r>
        <w:t>- Визуальный элемент веб-дизайна, часто используемый для представления информации в компактном и упорядоченном виде. Обычно имеет прямоугольную форму, может содержать текст, изображения и другие элементы. Часто используется в сетках и галереях. Может иметь различные стили, включая закругленные углы, тени, фоновые изображения и т.д.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Сетка </w:t>
      </w:r>
      <w:r>
        <w:t>- система, используемая для организации и выравнивания элементов на веб-странице. Она создает структуру, основанную на рядах и столбцах, позволяя размещать контент упорядоченно и предсказуемо. Сетки обеспечивают визуальную гармонию и улучшают читаемость контента.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Галерея </w:t>
      </w:r>
      <w:r>
        <w:t xml:space="preserve">- способ представления коллекции изображений, видео или других медиа-файлов на </w:t>
      </w:r>
      <w:proofErr w:type="spellStart"/>
      <w:r>
        <w:t>веб</w:t>
      </w:r>
      <w:r>
        <w:softHyphen/>
        <w:t>странице</w:t>
      </w:r>
      <w:proofErr w:type="spellEnd"/>
      <w:r>
        <w:t>. Галереи позволяют организовать и отобразить множество медиа-элементов в удобном для просмотра формате.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Баннер </w:t>
      </w:r>
      <w:r>
        <w:t>- рекламный или информационный графический элемент на веб-сайте, обычно прямоугольной формы, содержащий изображение, текст и/или кнопку с призывом к действию.</w:t>
      </w:r>
    </w:p>
    <w:p w:rsidR="00CE68D1" w:rsidRDefault="002861B4" w:rsidP="00BC2916">
      <w:pPr>
        <w:pStyle w:val="1"/>
        <w:ind w:left="284"/>
        <w:jc w:val="both"/>
      </w:pPr>
      <w:r>
        <w:t>Баннеры используются для привлечения внимания посетителей к определенному продукту, услуге, акции или информации.</w:t>
      </w:r>
    </w:p>
    <w:p w:rsidR="00CE68D1" w:rsidRDefault="002861B4" w:rsidP="00BC2916">
      <w:pPr>
        <w:pStyle w:val="1"/>
        <w:ind w:left="284"/>
        <w:jc w:val="both"/>
      </w:pPr>
      <w:r>
        <w:rPr>
          <w:b/>
          <w:bCs/>
        </w:rPr>
        <w:t xml:space="preserve">Баннер-карусель — </w:t>
      </w:r>
      <w:r>
        <w:t>это серия баннеров, автоматически или вручную переключающихся друг за другом. Они обычно расположены в одном и том же месте на сайте, создавая динамичный и привлекательный эффект. Карусель позволяет представить больше информации или рекламных предложений, чем один статичный баннер.</w:t>
      </w:r>
    </w:p>
    <w:p w:rsidR="00CE68D1" w:rsidRDefault="002861B4" w:rsidP="00BC2916">
      <w:pPr>
        <w:pStyle w:val="1"/>
        <w:spacing w:after="40"/>
        <w:ind w:left="284"/>
        <w:jc w:val="both"/>
      </w:pPr>
      <w:r>
        <w:rPr>
          <w:b/>
          <w:bCs/>
        </w:rPr>
        <w:t xml:space="preserve">Свойства - </w:t>
      </w:r>
      <w:r>
        <w:t>Характеристики элементов. Например, для выставки это может быть название, даты проведения, описание, стоимость билета, изображение афиши, куратор, список представленных экспонатов. Для экспоната - название, автор, год создания, материал, описание, изображение. Для экскурсии - тема, дата и время проведения, продолжительность, стоимость, имя экскурсовода.</w:t>
      </w:r>
    </w:p>
    <w:p w:rsidR="00CE68D1" w:rsidRDefault="002861B4" w:rsidP="00BC2916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after="140"/>
        <w:ind w:left="284"/>
        <w:jc w:val="both"/>
      </w:pPr>
      <w:bookmarkStart w:id="14" w:name="bookmark16"/>
      <w:bookmarkStart w:id="15" w:name="bookmark14"/>
      <w:bookmarkStart w:id="16" w:name="bookmark15"/>
      <w:bookmarkStart w:id="17" w:name="bookmark17"/>
      <w:bookmarkEnd w:id="14"/>
      <w:r>
        <w:t>Стандарт работ</w:t>
      </w:r>
      <w:bookmarkEnd w:id="15"/>
      <w:bookmarkEnd w:id="16"/>
      <w:bookmarkEnd w:id="17"/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61"/>
        </w:tabs>
        <w:spacing w:afterLines="40" w:after="96"/>
        <w:ind w:left="284"/>
        <w:jc w:val="both"/>
      </w:pPr>
      <w:bookmarkStart w:id="18" w:name="bookmark18"/>
      <w:bookmarkEnd w:id="18"/>
      <w:r>
        <w:t>Для взаимодействия с Заказчиком Подрядчик обязуется в течение 1 (одного) рабочего дня с даты заключения Контракта назначить ответственное лицо, определить номер телефона, выделить адрес электронной почты для приема данных (запросов, писем) в электронной форме и уведомить об этом Заказчика. Об изменении в контактной информации Подрядчик должен уведомить Заказчика в течение 1 (одного) рабочего дня со дня возникновения таких изменений.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80"/>
        </w:tabs>
        <w:spacing w:afterLines="40" w:after="96"/>
        <w:ind w:left="284"/>
        <w:jc w:val="both"/>
      </w:pPr>
      <w:bookmarkStart w:id="19" w:name="bookmark19"/>
      <w:bookmarkEnd w:id="19"/>
      <w:r>
        <w:t>Подрядчик обязан выполнить работы по изготовлению сайта Заказчика, в объеме, указанном в Приложении 1 «Перечень объектов закупки» к Техническому заданию и Приложении 2 "ТЕХНИЧЕСКИЕ УСЛОВИЯ" (далее - Приложение 2).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78"/>
        </w:tabs>
        <w:spacing w:afterLines="40" w:after="96"/>
        <w:ind w:left="284"/>
        <w:jc w:val="both"/>
      </w:pPr>
      <w:bookmarkStart w:id="20" w:name="bookmark20"/>
      <w:bookmarkEnd w:id="20"/>
      <w:r>
        <w:t>Подрядчик обязан выполнить работы в соответствии с планом, в порядке и в сроки, указанные в Приложении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3"/>
        </w:tabs>
        <w:spacing w:afterLines="40" w:after="96"/>
        <w:ind w:left="284"/>
        <w:jc w:val="both"/>
      </w:pPr>
      <w:bookmarkStart w:id="21" w:name="bookmark21"/>
      <w:bookmarkEnd w:id="21"/>
      <w:r>
        <w:lastRenderedPageBreak/>
        <w:t>При разработке структуры сайта Подрядчик обязан следовать требованиям и рекомендациям к дизайну и верстке согласно Приложения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8"/>
        </w:tabs>
        <w:spacing w:afterLines="40" w:after="96"/>
        <w:ind w:left="284"/>
        <w:jc w:val="both"/>
      </w:pPr>
      <w:bookmarkStart w:id="22" w:name="bookmark22"/>
      <w:bookmarkEnd w:id="22"/>
      <w:r>
        <w:t xml:space="preserve">Подрядчик обязан предоставить описание элементов интерфейса, модулей, интеграций </w:t>
      </w:r>
      <w:proofErr w:type="spellStart"/>
      <w:r>
        <w:t>инфоблоков</w:t>
      </w:r>
      <w:proofErr w:type="spellEnd"/>
      <w:r>
        <w:t xml:space="preserve"> и их функций в согласно Приложению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502"/>
        </w:tabs>
        <w:spacing w:afterLines="40" w:after="96"/>
        <w:ind w:left="284"/>
        <w:jc w:val="both"/>
      </w:pPr>
      <w:bookmarkStart w:id="23" w:name="bookmark23"/>
      <w:bookmarkEnd w:id="23"/>
      <w:r>
        <w:t xml:space="preserve">При разработке </w:t>
      </w:r>
      <w:proofErr w:type="spellStart"/>
      <w:r>
        <w:t>html</w:t>
      </w:r>
      <w:proofErr w:type="spellEnd"/>
      <w:r>
        <w:t xml:space="preserve">, </w:t>
      </w:r>
      <w:proofErr w:type="spellStart"/>
      <w:r>
        <w:t>scc</w:t>
      </w:r>
      <w:proofErr w:type="spellEnd"/>
      <w:r>
        <w:t xml:space="preserve">, </w:t>
      </w:r>
      <w:proofErr w:type="spellStart"/>
      <w:r>
        <w:t>js</w:t>
      </w:r>
      <w:proofErr w:type="spellEnd"/>
      <w:r>
        <w:t xml:space="preserve"> Подрядчик обязан следовать требованиям и рекомендациям в соответствии с Приложением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502"/>
        </w:tabs>
        <w:spacing w:afterLines="40" w:after="96"/>
        <w:ind w:left="284"/>
        <w:jc w:val="both"/>
      </w:pPr>
      <w:bookmarkStart w:id="24" w:name="bookmark24"/>
      <w:bookmarkEnd w:id="24"/>
      <w:r>
        <w:t>Подрядчик обязан сдавать этапы работ согласно формату и требованиям Приложения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502"/>
        </w:tabs>
        <w:spacing w:afterLines="40" w:after="96"/>
        <w:ind w:left="284"/>
        <w:jc w:val="both"/>
      </w:pPr>
      <w:bookmarkStart w:id="25" w:name="bookmark25"/>
      <w:bookmarkEnd w:id="25"/>
      <w:r>
        <w:t>Подрядчик обязан соблюдать порядок выполнения работ по техническому сопровождению и обновлению сайта согласно Приложения 2 к Техническому заданию.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502"/>
        </w:tabs>
        <w:spacing w:afterLines="40" w:after="96"/>
        <w:ind w:left="284"/>
        <w:jc w:val="both"/>
      </w:pPr>
      <w:bookmarkStart w:id="26" w:name="bookmark26"/>
      <w:bookmarkEnd w:id="26"/>
      <w:r>
        <w:t>Подрядчик обязан обеспечить размещение и полноценное функционирование сайта на хостинге Заказчика.</w:t>
      </w:r>
    </w:p>
    <w:p w:rsidR="00CE68D1" w:rsidRDefault="00BC2916" w:rsidP="006A11D3">
      <w:pPr>
        <w:pStyle w:val="1"/>
        <w:numPr>
          <w:ilvl w:val="1"/>
          <w:numId w:val="1"/>
        </w:numPr>
        <w:tabs>
          <w:tab w:val="left" w:pos="622"/>
        </w:tabs>
        <w:spacing w:afterLines="40" w:after="96"/>
        <w:ind w:left="284"/>
        <w:jc w:val="both"/>
      </w:pPr>
      <w:bookmarkStart w:id="27" w:name="bookmark27"/>
      <w:bookmarkEnd w:id="27"/>
      <w:r>
        <w:t xml:space="preserve"> </w:t>
      </w:r>
      <w:r w:rsidR="002861B4">
        <w:t>Подрядчик обязан адаптировать работу сайта под все доступные ОС/браузеры, сайт должен одинаково корректно функционировать на стационарных компьютерах, планетах и на мобильных устройствах.</w:t>
      </w:r>
    </w:p>
    <w:p w:rsidR="00CE68D1" w:rsidRDefault="002861B4" w:rsidP="006A11D3">
      <w:pPr>
        <w:pStyle w:val="1"/>
        <w:spacing w:afterLines="40" w:after="96"/>
        <w:ind w:left="284"/>
        <w:jc w:val="both"/>
      </w:pPr>
      <w:r>
        <w:t>2.11 Подрядчик обязан обеспечить на сайте наличие версии для людей с ограниченными возможностями уровня доступности не ниже «А», в соответствии с ГОСТ Р 52872-2012.</w:t>
      </w:r>
    </w:p>
    <w:p w:rsidR="00CE68D1" w:rsidRDefault="002861B4" w:rsidP="006A11D3">
      <w:pPr>
        <w:pStyle w:val="1"/>
        <w:spacing w:afterLines="40" w:after="96"/>
        <w:ind w:left="284"/>
        <w:jc w:val="both"/>
      </w:pPr>
      <w:r>
        <w:t>2.12 Подрядчик обязан обеспечить восстановление работоспособности и сохранности данных на сайте при появлении сбоев, аварий, возникающих на серверах, сетевом аппаратном обеспечении.</w:t>
      </w:r>
    </w:p>
    <w:p w:rsidR="006A11D3" w:rsidRDefault="006A11D3" w:rsidP="006A11D3">
      <w:pPr>
        <w:pStyle w:val="1"/>
        <w:spacing w:afterLines="40" w:after="96"/>
        <w:ind w:left="284"/>
        <w:jc w:val="both"/>
      </w:pPr>
    </w:p>
    <w:p w:rsidR="00CE68D1" w:rsidRDefault="002861B4" w:rsidP="006A11D3">
      <w:pPr>
        <w:pStyle w:val="11"/>
        <w:keepNext/>
        <w:keepLines/>
        <w:numPr>
          <w:ilvl w:val="0"/>
          <w:numId w:val="1"/>
        </w:numPr>
        <w:tabs>
          <w:tab w:val="left" w:pos="296"/>
        </w:tabs>
        <w:spacing w:after="120"/>
        <w:ind w:left="284"/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>
        <w:t>Состав работ</w:t>
      </w:r>
      <w:bookmarkEnd w:id="29"/>
      <w:bookmarkEnd w:id="30"/>
      <w:bookmarkEnd w:id="31"/>
    </w:p>
    <w:p w:rsidR="00CE68D1" w:rsidRDefault="002861B4" w:rsidP="00BC2916">
      <w:pPr>
        <w:pStyle w:val="a5"/>
        <w:ind w:left="284"/>
      </w:pPr>
      <w:r>
        <w:t xml:space="preserve">3.1 </w:t>
      </w:r>
      <w:proofErr w:type="gramStart"/>
      <w:r>
        <w:t>В</w:t>
      </w:r>
      <w:proofErr w:type="gramEnd"/>
      <w:r>
        <w:t xml:space="preserve"> рамках выполнения работ по разработке сайта Подрядчик проводит следующие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784"/>
      </w:tblGrid>
      <w:tr w:rsidR="00CE68D1" w:rsidTr="006A11D3">
        <w:trPr>
          <w:trHeight w:hRule="exact" w:val="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</w:pPr>
            <w:r>
              <w:rPr>
                <w:b/>
                <w:bCs/>
              </w:rPr>
              <w:t>№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  <w:jc w:val="both"/>
            </w:pPr>
            <w:r>
              <w:rPr>
                <w:b/>
                <w:bCs/>
              </w:rPr>
              <w:t>Наименование работ</w:t>
            </w:r>
          </w:p>
        </w:tc>
      </w:tr>
      <w:tr w:rsidR="00CE68D1" w:rsidTr="006A11D3">
        <w:trPr>
          <w:trHeight w:hRule="exact" w:val="5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</w:pPr>
            <w:r>
              <w:t>1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1D3" w:rsidRDefault="002861B4" w:rsidP="006A11D3">
            <w:pPr>
              <w:pStyle w:val="a7"/>
              <w:jc w:val="both"/>
            </w:pPr>
            <w:r>
              <w:t xml:space="preserve">Определение проекта: выявление потребностей Заказчика; анализ целевой аудитории </w:t>
            </w:r>
          </w:p>
          <w:p w:rsidR="00CE68D1" w:rsidRDefault="002861B4" w:rsidP="006A11D3">
            <w:pPr>
              <w:pStyle w:val="a7"/>
              <w:jc w:val="both"/>
            </w:pPr>
            <w:r>
              <w:t xml:space="preserve">и конкурентов; анализ </w:t>
            </w:r>
            <w:proofErr w:type="spellStart"/>
            <w:r>
              <w:t>референсов</w:t>
            </w:r>
            <w:proofErr w:type="spellEnd"/>
            <w:r>
              <w:t>; определение цели и задач сайта.</w:t>
            </w:r>
          </w:p>
        </w:tc>
      </w:tr>
      <w:tr w:rsidR="00CE68D1" w:rsidTr="006A11D3">
        <w:trPr>
          <w:trHeight w:hRule="exact" w:val="16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8D1" w:rsidRDefault="002861B4" w:rsidP="00BC2916">
            <w:pPr>
              <w:pStyle w:val="a7"/>
              <w:ind w:left="284"/>
            </w:pPr>
            <w:r>
              <w:t>2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>Разработка структуры: разработка концепции сайта; разработка общей структуры и карты сайта; разработка структуры Главной страницы, Разделов: «Выставки», «Филиалы» «Детский центр»; разработка структуры «Шапки» и «Подвала» сайта; разработка структуры Контентной области; коррекция и согласование с Заказчиком; разработка навигации; разработка структуры внутренних страниц сайта и страницы «Ошибка 404»; коррекция и согласование с Заказчиком.</w:t>
            </w:r>
          </w:p>
        </w:tc>
      </w:tr>
      <w:tr w:rsidR="00CE68D1" w:rsidTr="006A11D3">
        <w:trPr>
          <w:trHeight w:hRule="exact" w:val="11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</w:pPr>
            <w:r>
              <w:t>3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 xml:space="preserve">Разработка дизайна сайта: «Шапки» и «Подвала», контентной области Главной страницы. Разработка элементов: шрифты, цвета, графические элементы; разработка иконок и </w:t>
            </w:r>
            <w:proofErr w:type="spellStart"/>
            <w:r>
              <w:t>фавиконов</w:t>
            </w:r>
            <w:proofErr w:type="spellEnd"/>
            <w:r>
              <w:t>; разработка дизайна внутренних страниц сайта; разработка страницы «Ошибка 404».</w:t>
            </w:r>
          </w:p>
        </w:tc>
      </w:tr>
      <w:tr w:rsidR="00CE68D1" w:rsidTr="006A11D3">
        <w:trPr>
          <w:trHeight w:hRule="exact" w:val="4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8D1" w:rsidRDefault="002861B4" w:rsidP="00BC2916">
            <w:pPr>
              <w:pStyle w:val="a7"/>
              <w:ind w:left="284"/>
            </w:pPr>
            <w:r>
              <w:t>4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>Работа с доменом именем Заказчика, на домене Заказчика.</w:t>
            </w:r>
          </w:p>
        </w:tc>
      </w:tr>
      <w:tr w:rsidR="00CE68D1" w:rsidTr="006A11D3">
        <w:trPr>
          <w:trHeight w:hRule="exact" w:val="72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</w:pPr>
            <w:r>
              <w:t>5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 xml:space="preserve">Верстка и отладка: </w:t>
            </w:r>
            <w:proofErr w:type="spellStart"/>
            <w:r>
              <w:t>html</w:t>
            </w:r>
            <w:proofErr w:type="spellEnd"/>
            <w:r>
              <w:t xml:space="preserve"> верстка, подключение </w:t>
            </w:r>
            <w:proofErr w:type="spellStart"/>
            <w:r>
              <w:t>css</w:t>
            </w:r>
            <w:proofErr w:type="spellEnd"/>
            <w:r>
              <w:t xml:space="preserve">, </w:t>
            </w:r>
            <w:proofErr w:type="spellStart"/>
            <w:r>
              <w:t>js</w:t>
            </w:r>
            <w:proofErr w:type="spellEnd"/>
            <w:r>
              <w:t xml:space="preserve">. Подключение модулей и интеграций; Отладка </w:t>
            </w:r>
            <w:proofErr w:type="spellStart"/>
            <w:r>
              <w:t>js</w:t>
            </w:r>
            <w:proofErr w:type="spellEnd"/>
            <w:r>
              <w:t xml:space="preserve"> и </w:t>
            </w:r>
            <w:proofErr w:type="spellStart"/>
            <w:r>
              <w:t>flash</w:t>
            </w:r>
            <w:proofErr w:type="spellEnd"/>
            <w:r>
              <w:t>; подключение и настройка OMS; тестирование прототипа и отладка.</w:t>
            </w:r>
          </w:p>
        </w:tc>
      </w:tr>
      <w:tr w:rsidR="00CE68D1" w:rsidTr="006A11D3">
        <w:trPr>
          <w:trHeight w:hRule="exact" w:val="5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 w:rsidP="00BC2916">
            <w:pPr>
              <w:pStyle w:val="a7"/>
              <w:ind w:left="284"/>
            </w:pPr>
            <w:r>
              <w:t>6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>Запуск и отладка: наполнение сайта контентом и обновление баз данных; синхронизация с базами данных.</w:t>
            </w:r>
          </w:p>
        </w:tc>
      </w:tr>
      <w:tr w:rsidR="00CE68D1" w:rsidTr="006A11D3">
        <w:trPr>
          <w:trHeight w:hRule="exact" w:val="2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8D1" w:rsidRDefault="002861B4" w:rsidP="00BC2916">
            <w:pPr>
              <w:pStyle w:val="a7"/>
              <w:ind w:left="284"/>
            </w:pPr>
            <w:r>
              <w:t>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 w:rsidP="006A11D3">
            <w:pPr>
              <w:pStyle w:val="a7"/>
              <w:jc w:val="both"/>
            </w:pPr>
            <w:r>
              <w:t>Техническая поддержка сайта.</w:t>
            </w:r>
          </w:p>
        </w:tc>
      </w:tr>
    </w:tbl>
    <w:p w:rsidR="00CE68D1" w:rsidRDefault="00CE68D1" w:rsidP="00BC2916">
      <w:pPr>
        <w:spacing w:after="39" w:line="1" w:lineRule="exact"/>
        <w:ind w:left="284"/>
      </w:pPr>
    </w:p>
    <w:p w:rsidR="00CE68D1" w:rsidRDefault="002861B4" w:rsidP="006A11D3">
      <w:pPr>
        <w:pStyle w:val="1"/>
        <w:numPr>
          <w:ilvl w:val="0"/>
          <w:numId w:val="3"/>
        </w:numPr>
        <w:tabs>
          <w:tab w:val="left" w:pos="478"/>
        </w:tabs>
        <w:ind w:left="284"/>
        <w:jc w:val="both"/>
      </w:pPr>
      <w:bookmarkStart w:id="32" w:name="bookmark32"/>
      <w:bookmarkEnd w:id="32"/>
      <w:r>
        <w:t>Окончательный состав работ определяется Приложениями к настоящему Техническому заданию.</w:t>
      </w:r>
    </w:p>
    <w:p w:rsidR="00CE68D1" w:rsidRDefault="002861B4" w:rsidP="006A11D3">
      <w:pPr>
        <w:pStyle w:val="1"/>
        <w:numPr>
          <w:ilvl w:val="0"/>
          <w:numId w:val="3"/>
        </w:numPr>
        <w:tabs>
          <w:tab w:val="left" w:pos="478"/>
        </w:tabs>
        <w:ind w:left="284"/>
        <w:jc w:val="both"/>
      </w:pPr>
      <w:bookmarkStart w:id="33" w:name="bookmark33"/>
      <w:bookmarkEnd w:id="33"/>
      <w:r>
        <w:t>Работы выполняются согласно Приложению № 2 к настоящему Техническому заданию и принимаются в соответствии с заявками после согласования с Заказчиком.</w:t>
      </w:r>
    </w:p>
    <w:p w:rsidR="00CE68D1" w:rsidRDefault="002861B4" w:rsidP="006A11D3">
      <w:pPr>
        <w:pStyle w:val="1"/>
        <w:numPr>
          <w:ilvl w:val="0"/>
          <w:numId w:val="3"/>
        </w:numPr>
        <w:tabs>
          <w:tab w:val="left" w:pos="483"/>
        </w:tabs>
        <w:ind w:left="284"/>
        <w:jc w:val="both"/>
      </w:pPr>
      <w:bookmarkStart w:id="34" w:name="bookmark34"/>
      <w:bookmarkEnd w:id="34"/>
      <w:r>
        <w:t xml:space="preserve">В соответствии с требованиями Контракта Подрядчик предоставляет Заказчику отчетную </w:t>
      </w:r>
      <w:r>
        <w:lastRenderedPageBreak/>
        <w:t>документацию и электронный структурированный Документ о приемке. Комплект отчетной документации должен включать: счет на оплату выполненных работ по соответствующему этапу выполненных работ.</w:t>
      </w:r>
    </w:p>
    <w:p w:rsidR="00CE68D1" w:rsidRDefault="002861B4" w:rsidP="006A11D3">
      <w:pPr>
        <w:pStyle w:val="1"/>
        <w:numPr>
          <w:ilvl w:val="0"/>
          <w:numId w:val="3"/>
        </w:numPr>
        <w:tabs>
          <w:tab w:val="left" w:pos="478"/>
        </w:tabs>
        <w:ind w:left="284"/>
        <w:jc w:val="both"/>
      </w:pPr>
      <w:bookmarkStart w:id="35" w:name="bookmark35"/>
      <w:bookmarkEnd w:id="35"/>
      <w:r>
        <w:t>Подрядчик предоставляет Заказчику дистрибутив сайта в электронном виде в формате файлового архива:</w:t>
      </w:r>
    </w:p>
    <w:p w:rsidR="00CE68D1" w:rsidRDefault="002861B4" w:rsidP="006A11D3">
      <w:pPr>
        <w:pStyle w:val="1"/>
        <w:numPr>
          <w:ilvl w:val="0"/>
          <w:numId w:val="4"/>
        </w:numPr>
        <w:tabs>
          <w:tab w:val="left" w:pos="587"/>
        </w:tabs>
        <w:ind w:left="284"/>
        <w:jc w:val="both"/>
      </w:pPr>
      <w:bookmarkStart w:id="36" w:name="bookmark36"/>
      <w:bookmarkEnd w:id="36"/>
      <w:r>
        <w:t>архив с исходными кодами всех программных модулей и разделов сайта;</w:t>
      </w:r>
    </w:p>
    <w:p w:rsidR="00CE68D1" w:rsidRDefault="002861B4" w:rsidP="006A11D3">
      <w:pPr>
        <w:pStyle w:val="1"/>
        <w:numPr>
          <w:ilvl w:val="0"/>
          <w:numId w:val="4"/>
        </w:numPr>
        <w:tabs>
          <w:tab w:val="left" w:pos="587"/>
        </w:tabs>
        <w:ind w:left="284"/>
        <w:jc w:val="both"/>
      </w:pPr>
      <w:bookmarkStart w:id="37" w:name="bookmark37"/>
      <w:bookmarkEnd w:id="37"/>
      <w:r>
        <w:t>файл со структурой и содержимым базы данных, заполненной информацией в процессе создания сайта;</w:t>
      </w:r>
    </w:p>
    <w:p w:rsidR="00CE68D1" w:rsidRDefault="002861B4" w:rsidP="006A11D3">
      <w:pPr>
        <w:pStyle w:val="1"/>
        <w:numPr>
          <w:ilvl w:val="0"/>
          <w:numId w:val="4"/>
        </w:numPr>
        <w:tabs>
          <w:tab w:val="left" w:pos="587"/>
        </w:tabs>
        <w:ind w:left="284"/>
        <w:jc w:val="both"/>
      </w:pPr>
      <w:bookmarkStart w:id="38" w:name="bookmark38"/>
      <w:bookmarkEnd w:id="38"/>
      <w:r>
        <w:t>данные учетной записи администратора.</w:t>
      </w:r>
    </w:p>
    <w:p w:rsidR="00CE68D1" w:rsidRDefault="002861B4" w:rsidP="006A11D3">
      <w:pPr>
        <w:pStyle w:val="1"/>
        <w:numPr>
          <w:ilvl w:val="0"/>
          <w:numId w:val="3"/>
        </w:numPr>
        <w:tabs>
          <w:tab w:val="left" w:pos="478"/>
        </w:tabs>
        <w:ind w:left="284"/>
        <w:jc w:val="both"/>
      </w:pPr>
      <w:bookmarkStart w:id="39" w:name="bookmark39"/>
      <w:bookmarkEnd w:id="39"/>
      <w:r>
        <w:t>Заказчик передаёт Подрядчику свой домен для размещения сайта на хостинг площадке.</w:t>
      </w:r>
    </w:p>
    <w:p w:rsidR="00CE68D1" w:rsidRDefault="002861B4" w:rsidP="006A11D3">
      <w:pPr>
        <w:pStyle w:val="1"/>
        <w:ind w:left="284"/>
        <w:jc w:val="both"/>
      </w:pPr>
      <w:r>
        <w:t>Исключительные права на все результаты интеллектуальной деятельности, созданные в процессе выполнения работ, передаются Заказчику в соответствии с условиями Контракта.</w:t>
      </w:r>
    </w:p>
    <w:p w:rsidR="002861B4" w:rsidRDefault="002861B4" w:rsidP="00BC2916">
      <w:pPr>
        <w:pStyle w:val="1"/>
        <w:ind w:left="284"/>
        <w:jc w:val="both"/>
      </w:pPr>
    </w:p>
    <w:p w:rsidR="00CE68D1" w:rsidRDefault="002861B4" w:rsidP="00BC2916">
      <w:pPr>
        <w:pStyle w:val="11"/>
        <w:keepNext/>
        <w:keepLines/>
        <w:numPr>
          <w:ilvl w:val="0"/>
          <w:numId w:val="1"/>
        </w:numPr>
        <w:tabs>
          <w:tab w:val="left" w:pos="315"/>
        </w:tabs>
        <w:spacing w:after="140" w:line="187" w:lineRule="auto"/>
        <w:ind w:left="284"/>
        <w:jc w:val="both"/>
      </w:pPr>
      <w:bookmarkStart w:id="40" w:name="bookmark42"/>
      <w:bookmarkStart w:id="41" w:name="bookmark40"/>
      <w:bookmarkStart w:id="42" w:name="bookmark41"/>
      <w:bookmarkStart w:id="43" w:name="bookmark43"/>
      <w:bookmarkEnd w:id="40"/>
      <w:r>
        <w:t>Объем и сроки гарантий качества</w:t>
      </w:r>
      <w:bookmarkEnd w:id="41"/>
      <w:bookmarkEnd w:id="42"/>
      <w:bookmarkEnd w:id="43"/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88"/>
        </w:tabs>
        <w:ind w:left="284"/>
        <w:jc w:val="both"/>
      </w:pPr>
      <w:bookmarkStart w:id="44" w:name="bookmark44"/>
      <w:bookmarkEnd w:id="44"/>
      <w:r>
        <w:t>Гарантия качества выполненных работ предоставляется Подрядчиком в течение срока выполнения работ в соответствии с требованиями Контракта в полном объеме согласно требованиям настоящего Технического задания;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3"/>
        </w:tabs>
        <w:ind w:left="284"/>
        <w:jc w:val="both"/>
      </w:pPr>
      <w:bookmarkStart w:id="45" w:name="bookmark45"/>
      <w:bookmarkEnd w:id="45"/>
      <w:r>
        <w:t>Качество выполненных работ должно соответствовать действующим нормативным правовым актам Российской Федерации, стандартам, техническим условиям, ГОСТам и иным требованиям, предъявляемым к результатам такого рода услуг, в том числе требованиям актов, указанных в разделе № 6 настоящего Технического задания;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8"/>
        </w:tabs>
        <w:ind w:left="284"/>
        <w:jc w:val="both"/>
      </w:pPr>
      <w:bookmarkStart w:id="46" w:name="bookmark46"/>
      <w:bookmarkEnd w:id="46"/>
      <w:r>
        <w:t>Для осуществления контроля за ходом выполнения работ Исполнитель представляет по требованию Заказчика всю информацию и создает условия для проверки хода выполнения работ;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3"/>
        </w:tabs>
        <w:ind w:left="284"/>
        <w:jc w:val="both"/>
      </w:pPr>
      <w:bookmarkStart w:id="47" w:name="bookmark47"/>
      <w:bookmarkEnd w:id="47"/>
      <w:r>
        <w:t>Исполнитель обязан выполнять письменные указания/поручения Заказчика, полученные в ходе выполнения работ в соответствии с настоящим техническим заданием, не противоречащие ему и действующему законодательству РФ;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3"/>
        </w:tabs>
        <w:ind w:left="284"/>
        <w:jc w:val="both"/>
      </w:pPr>
      <w:bookmarkStart w:id="48" w:name="bookmark48"/>
      <w:bookmarkEnd w:id="48"/>
      <w:r>
        <w:t>Заказчик осуществляет общее руководство и контроль за выполнением работ, рассмотрение и приемку их результатов;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493"/>
        </w:tabs>
        <w:ind w:left="284"/>
        <w:jc w:val="both"/>
      </w:pPr>
      <w:bookmarkStart w:id="49" w:name="bookmark49"/>
      <w:bookmarkEnd w:id="49"/>
      <w:r>
        <w:t>Заказчик осуществляет общее руководство и контроль за выполнением работ, рассмотрение и приемку их результатов;</w:t>
      </w:r>
    </w:p>
    <w:p w:rsidR="00CE68D1" w:rsidRDefault="002861B4" w:rsidP="006A11D3">
      <w:pPr>
        <w:pStyle w:val="1"/>
        <w:numPr>
          <w:ilvl w:val="1"/>
          <w:numId w:val="1"/>
        </w:numPr>
        <w:tabs>
          <w:tab w:val="left" w:pos="502"/>
        </w:tabs>
        <w:ind w:left="284"/>
        <w:jc w:val="both"/>
      </w:pPr>
      <w:bookmarkStart w:id="50" w:name="bookmark50"/>
      <w:bookmarkEnd w:id="50"/>
      <w:r>
        <w:t>Гарантийный срок на результат оказанных услуг составляет 12 месяцев со дня сдачи работ. Исполнитель несет ответственность за все (скрытые и/или явные) недостатки, обнаруженные Заказчиком в пределах гарантийного срока, если не докажет, что они произошли вследствие нормального износа или неправильной эксплуатации.</w:t>
      </w:r>
    </w:p>
    <w:p w:rsidR="00CE68D1" w:rsidRDefault="002861B4" w:rsidP="00CD311D">
      <w:pPr>
        <w:pStyle w:val="1"/>
        <w:numPr>
          <w:ilvl w:val="1"/>
          <w:numId w:val="1"/>
        </w:numPr>
        <w:tabs>
          <w:tab w:val="left" w:pos="498"/>
        </w:tabs>
        <w:ind w:left="284"/>
        <w:jc w:val="both"/>
      </w:pPr>
      <w:bookmarkStart w:id="51" w:name="bookmark51"/>
      <w:bookmarkEnd w:id="51"/>
      <w:r>
        <w:t>Исполнитель обязуется на протяжении срока действия гарантийного срока за свой счет в течение</w:t>
      </w:r>
      <w:r w:rsidR="006A11D3">
        <w:t xml:space="preserve"> </w:t>
      </w:r>
      <w:r w:rsidR="006A11D3" w:rsidRPr="006A11D3">
        <w:rPr>
          <w:b/>
        </w:rPr>
        <w:t xml:space="preserve">5 </w:t>
      </w:r>
      <w:bookmarkStart w:id="52" w:name="bookmark52"/>
      <w:bookmarkEnd w:id="52"/>
      <w:r>
        <w:t>(пяти) рабочих дней, если иной более длительный либо короткий срок не будет установлен Заказчиком, устранять выявленные Заказчиком недостатки.</w:t>
      </w:r>
    </w:p>
    <w:p w:rsidR="00CE68D1" w:rsidRDefault="002861B4" w:rsidP="006A11D3">
      <w:pPr>
        <w:pStyle w:val="1"/>
        <w:numPr>
          <w:ilvl w:val="0"/>
          <w:numId w:val="5"/>
        </w:numPr>
        <w:tabs>
          <w:tab w:val="left" w:pos="498"/>
        </w:tabs>
        <w:ind w:left="284"/>
        <w:jc w:val="both"/>
      </w:pPr>
      <w:bookmarkStart w:id="53" w:name="bookmark53"/>
      <w:bookmarkEnd w:id="53"/>
      <w:r>
        <w:t>Подрядчик гарантирует Заказчику:</w:t>
      </w:r>
    </w:p>
    <w:p w:rsidR="00CE68D1" w:rsidRDefault="006A11D3" w:rsidP="006A11D3">
      <w:pPr>
        <w:pStyle w:val="1"/>
        <w:numPr>
          <w:ilvl w:val="0"/>
          <w:numId w:val="5"/>
        </w:numPr>
        <w:tabs>
          <w:tab w:val="left" w:pos="618"/>
        </w:tabs>
        <w:ind w:left="284"/>
        <w:jc w:val="both"/>
      </w:pPr>
      <w:bookmarkStart w:id="54" w:name="bookmark54"/>
      <w:bookmarkEnd w:id="54"/>
      <w:r>
        <w:t xml:space="preserve"> </w:t>
      </w:r>
      <w:r w:rsidR="002861B4">
        <w:t>Сайт состоит из логично и последовательно взаимосвязанных разделов, с четкой структурой и удобной навигацией. Его модули и интеграции корректно работают. Дизайн сайта разрабатывается в процессе выполнения работ по созданию сайта и согласовывается с Заказчиком.</w:t>
      </w:r>
    </w:p>
    <w:p w:rsidR="00CE68D1" w:rsidRDefault="006A11D3" w:rsidP="006A11D3">
      <w:pPr>
        <w:pStyle w:val="1"/>
        <w:numPr>
          <w:ilvl w:val="0"/>
          <w:numId w:val="5"/>
        </w:numPr>
        <w:tabs>
          <w:tab w:val="left" w:pos="622"/>
        </w:tabs>
        <w:ind w:left="284"/>
        <w:jc w:val="both"/>
      </w:pPr>
      <w:bookmarkStart w:id="55" w:name="bookmark55"/>
      <w:bookmarkEnd w:id="55"/>
      <w:r>
        <w:t xml:space="preserve"> </w:t>
      </w:r>
      <w:r w:rsidR="002861B4">
        <w:t>Для модерирования и обновления сайта со стороны Заказчика, Подрядчик проводит консультации по эксплуатации CMS.</w:t>
      </w:r>
    </w:p>
    <w:p w:rsidR="006A11D3" w:rsidRDefault="006A11D3" w:rsidP="006A11D3">
      <w:pPr>
        <w:pStyle w:val="1"/>
        <w:tabs>
          <w:tab w:val="left" w:pos="622"/>
        </w:tabs>
        <w:ind w:left="284"/>
        <w:jc w:val="both"/>
      </w:pPr>
    </w:p>
    <w:p w:rsidR="00CE68D1" w:rsidRDefault="002861B4" w:rsidP="00BC2916">
      <w:pPr>
        <w:pStyle w:val="11"/>
        <w:keepNext/>
        <w:keepLines/>
        <w:spacing w:after="220" w:line="187" w:lineRule="auto"/>
        <w:ind w:left="284"/>
        <w:jc w:val="both"/>
      </w:pPr>
      <w:bookmarkStart w:id="56" w:name="bookmark58"/>
      <w:r>
        <w:t>5 Требования к безопасности выполнения работ</w:t>
      </w:r>
      <w:bookmarkEnd w:id="56"/>
    </w:p>
    <w:p w:rsidR="00CE68D1" w:rsidRDefault="002861B4" w:rsidP="00BC2916">
      <w:pPr>
        <w:pStyle w:val="11"/>
        <w:keepNext/>
        <w:keepLines/>
        <w:numPr>
          <w:ilvl w:val="0"/>
          <w:numId w:val="6"/>
        </w:numPr>
        <w:tabs>
          <w:tab w:val="left" w:pos="469"/>
        </w:tabs>
        <w:spacing w:after="0"/>
        <w:ind w:left="284"/>
        <w:jc w:val="both"/>
      </w:pPr>
      <w:bookmarkStart w:id="57" w:name="bookmark59"/>
      <w:bookmarkStart w:id="58" w:name="bookmark56"/>
      <w:bookmarkStart w:id="59" w:name="bookmark57"/>
      <w:bookmarkStart w:id="60" w:name="bookmark60"/>
      <w:bookmarkEnd w:id="57"/>
      <w:r>
        <w:t>Уровень хостинга:</w:t>
      </w:r>
      <w:bookmarkEnd w:id="58"/>
      <w:bookmarkEnd w:id="59"/>
      <w:bookmarkEnd w:id="60"/>
    </w:p>
    <w:p w:rsidR="00CE68D1" w:rsidRDefault="002861B4" w:rsidP="00BC2916">
      <w:pPr>
        <w:pStyle w:val="1"/>
        <w:ind w:left="284"/>
        <w:jc w:val="both"/>
      </w:pPr>
      <w:r>
        <w:t xml:space="preserve">Предполагается использование хостинг-провайдера, обеспечивающего базовый уровень защиты, включая </w:t>
      </w:r>
      <w:proofErr w:type="spellStart"/>
      <w:r>
        <w:t>firewall</w:t>
      </w:r>
      <w:proofErr w:type="spellEnd"/>
      <w:r>
        <w:t xml:space="preserve"> и антивирусную защиту.</w:t>
      </w:r>
    </w:p>
    <w:p w:rsidR="00CE68D1" w:rsidRDefault="002861B4" w:rsidP="00BC2916">
      <w:pPr>
        <w:pStyle w:val="1"/>
        <w:numPr>
          <w:ilvl w:val="0"/>
          <w:numId w:val="4"/>
        </w:numPr>
        <w:tabs>
          <w:tab w:val="left" w:pos="587"/>
        </w:tabs>
        <w:spacing w:line="276" w:lineRule="auto"/>
        <w:ind w:left="284"/>
        <w:jc w:val="both"/>
      </w:pPr>
      <w:bookmarkStart w:id="61" w:name="bookmark61"/>
      <w:bookmarkEnd w:id="61"/>
      <w:r>
        <w:t>Рекомендуется использование хостинг-провайдера, предоставляющего услуги WAF (</w:t>
      </w:r>
      <w:proofErr w:type="spellStart"/>
      <w:r>
        <w:t>Web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Firewall</w:t>
      </w:r>
      <w:proofErr w:type="spellEnd"/>
      <w:r>
        <w:t>) для дополнительной защиты от веб-атак.</w:t>
      </w:r>
    </w:p>
    <w:p w:rsidR="00CE68D1" w:rsidRDefault="002861B4" w:rsidP="00BC2916">
      <w:pPr>
        <w:pStyle w:val="1"/>
        <w:numPr>
          <w:ilvl w:val="0"/>
          <w:numId w:val="4"/>
        </w:numPr>
        <w:tabs>
          <w:tab w:val="left" w:pos="587"/>
        </w:tabs>
        <w:spacing w:after="480" w:line="276" w:lineRule="auto"/>
        <w:ind w:left="284"/>
        <w:jc w:val="both"/>
      </w:pPr>
      <w:bookmarkStart w:id="62" w:name="bookmark62"/>
      <w:bookmarkEnd w:id="62"/>
      <w:r>
        <w:t>Желательно наличие у хостинг-провайдера функциональности контроля целостности файлов CMS.</w:t>
      </w:r>
    </w:p>
    <w:p w:rsidR="00CE68D1" w:rsidRDefault="002861B4" w:rsidP="00BC2916">
      <w:pPr>
        <w:pStyle w:val="11"/>
        <w:keepNext/>
        <w:keepLines/>
        <w:numPr>
          <w:ilvl w:val="0"/>
          <w:numId w:val="6"/>
        </w:numPr>
        <w:tabs>
          <w:tab w:val="left" w:pos="483"/>
        </w:tabs>
        <w:spacing w:after="0"/>
        <w:ind w:left="284"/>
        <w:jc w:val="both"/>
      </w:pPr>
      <w:bookmarkStart w:id="63" w:name="bookmark65"/>
      <w:bookmarkStart w:id="64" w:name="bookmark63"/>
      <w:bookmarkStart w:id="65" w:name="bookmark64"/>
      <w:bookmarkStart w:id="66" w:name="bookmark66"/>
      <w:bookmarkEnd w:id="63"/>
      <w:r>
        <w:lastRenderedPageBreak/>
        <w:t>Уровень CMS:</w:t>
      </w:r>
      <w:bookmarkEnd w:id="64"/>
      <w:bookmarkEnd w:id="65"/>
      <w:bookmarkEnd w:id="66"/>
    </w:p>
    <w:p w:rsidR="00CE68D1" w:rsidRDefault="002861B4" w:rsidP="00BC2916">
      <w:pPr>
        <w:pStyle w:val="1"/>
        <w:ind w:left="284"/>
        <w:jc w:val="both"/>
      </w:pPr>
      <w:r>
        <w:t>Административный раздел сайта будет защищен надежными паролями и, по возможности, двухфакторной аутентификацией, если это поддерживается выбранной CMS.</w:t>
      </w:r>
    </w:p>
    <w:p w:rsidR="00CE68D1" w:rsidRDefault="002861B4" w:rsidP="00BC2916">
      <w:pPr>
        <w:pStyle w:val="1"/>
        <w:numPr>
          <w:ilvl w:val="0"/>
          <w:numId w:val="4"/>
        </w:numPr>
        <w:tabs>
          <w:tab w:val="left" w:pos="587"/>
        </w:tabs>
        <w:spacing w:line="276" w:lineRule="auto"/>
        <w:ind w:left="284"/>
        <w:jc w:val="both"/>
      </w:pPr>
      <w:bookmarkStart w:id="67" w:name="bookmark67"/>
      <w:bookmarkEnd w:id="67"/>
      <w:r>
        <w:t>Будут применяться стандартные механизмы защиты сессий PHP.</w:t>
      </w:r>
    </w:p>
    <w:p w:rsidR="00CE68D1" w:rsidRDefault="002861B4" w:rsidP="00BC2916">
      <w:pPr>
        <w:pStyle w:val="1"/>
        <w:numPr>
          <w:ilvl w:val="0"/>
          <w:numId w:val="4"/>
        </w:numPr>
        <w:tabs>
          <w:tab w:val="left" w:pos="587"/>
        </w:tabs>
        <w:spacing w:after="180" w:line="276" w:lineRule="auto"/>
        <w:ind w:left="284"/>
        <w:jc w:val="both"/>
      </w:pPr>
      <w:bookmarkStart w:id="68" w:name="bookmark68"/>
      <w:bookmarkEnd w:id="68"/>
      <w:r>
        <w:t>Если CMS имеет встроенные механизмы для контроля активности пользователей, они должны быть настроены.</w:t>
      </w:r>
    </w:p>
    <w:p w:rsidR="00CE68D1" w:rsidRDefault="002861B4" w:rsidP="006A11D3">
      <w:pPr>
        <w:pStyle w:val="1"/>
        <w:spacing w:after="120"/>
        <w:ind w:left="284"/>
      </w:pPr>
      <w:r>
        <w:t>• Необходимо обеспечить своевременное обновление CMS, ее плагинов и тем до последних стабильных версий.</w:t>
      </w:r>
    </w:p>
    <w:p w:rsidR="00CE68D1" w:rsidRDefault="002861B4" w:rsidP="00BC2916">
      <w:pPr>
        <w:pStyle w:val="11"/>
        <w:keepNext/>
        <w:keepLines/>
        <w:numPr>
          <w:ilvl w:val="0"/>
          <w:numId w:val="6"/>
        </w:numPr>
        <w:tabs>
          <w:tab w:val="left" w:pos="474"/>
        </w:tabs>
        <w:spacing w:after="0"/>
        <w:ind w:left="284"/>
        <w:jc w:val="both"/>
      </w:pPr>
      <w:bookmarkStart w:id="69" w:name="bookmark71"/>
      <w:bookmarkStart w:id="70" w:name="bookmark69"/>
      <w:bookmarkStart w:id="71" w:name="bookmark70"/>
      <w:bookmarkStart w:id="72" w:name="bookmark72"/>
      <w:bookmarkEnd w:id="69"/>
      <w:r>
        <w:t>Уровень разработки:</w:t>
      </w:r>
      <w:bookmarkEnd w:id="70"/>
      <w:bookmarkEnd w:id="71"/>
      <w:bookmarkEnd w:id="72"/>
    </w:p>
    <w:p w:rsidR="00CE68D1" w:rsidRDefault="002861B4" w:rsidP="00BC2916">
      <w:pPr>
        <w:pStyle w:val="1"/>
        <w:spacing w:after="60"/>
        <w:ind w:left="284"/>
        <w:jc w:val="both"/>
      </w:pPr>
      <w:r>
        <w:t>PHP-код сайта будет написан с учетом рекомендаций по безопасности для предотвращения распространенных уязвимостей (SQL-инъекции, XSS-атаки и т.д.).</w:t>
      </w:r>
    </w:p>
    <w:p w:rsidR="006A11D3" w:rsidRDefault="006A11D3" w:rsidP="00BC2916">
      <w:pPr>
        <w:pStyle w:val="1"/>
        <w:spacing w:after="60"/>
        <w:ind w:left="284"/>
        <w:jc w:val="both"/>
      </w:pPr>
    </w:p>
    <w:p w:rsidR="00CE68D1" w:rsidRDefault="002861B4" w:rsidP="006A11D3">
      <w:pPr>
        <w:pStyle w:val="11"/>
        <w:keepNext/>
        <w:keepLines/>
        <w:numPr>
          <w:ilvl w:val="0"/>
          <w:numId w:val="7"/>
        </w:numPr>
        <w:tabs>
          <w:tab w:val="left" w:pos="363"/>
        </w:tabs>
        <w:spacing w:after="0"/>
        <w:jc w:val="both"/>
      </w:pPr>
      <w:bookmarkStart w:id="73" w:name="bookmark75"/>
      <w:bookmarkStart w:id="74" w:name="bookmark73"/>
      <w:bookmarkStart w:id="75" w:name="bookmark74"/>
      <w:bookmarkStart w:id="76" w:name="bookmark76"/>
      <w:bookmarkEnd w:id="73"/>
      <w:r>
        <w:t>Требования к используемым материалам и оборудованию</w:t>
      </w:r>
      <w:bookmarkEnd w:id="74"/>
      <w:bookmarkEnd w:id="75"/>
      <w:bookmarkEnd w:id="76"/>
    </w:p>
    <w:p w:rsidR="00CE68D1" w:rsidRDefault="002861B4" w:rsidP="006A11D3">
      <w:pPr>
        <w:pStyle w:val="1"/>
        <w:ind w:left="284"/>
        <w:jc w:val="both"/>
      </w:pPr>
      <w:r>
        <w:t>Заказчик осуществляет контроль за выполнением работ, проверку соответствия объёма, срока и качества выполнения работ требованиям, установленным в договоре.</w:t>
      </w:r>
    </w:p>
    <w:p w:rsidR="006A11D3" w:rsidRDefault="006A11D3" w:rsidP="006A11D3">
      <w:pPr>
        <w:pStyle w:val="1"/>
        <w:ind w:left="284"/>
        <w:jc w:val="both"/>
      </w:pPr>
    </w:p>
    <w:p w:rsidR="00CE68D1" w:rsidRDefault="002861B4" w:rsidP="006A11D3">
      <w:pPr>
        <w:pStyle w:val="11"/>
        <w:keepNext/>
        <w:keepLines/>
        <w:numPr>
          <w:ilvl w:val="0"/>
          <w:numId w:val="7"/>
        </w:numPr>
        <w:tabs>
          <w:tab w:val="left" w:pos="363"/>
        </w:tabs>
        <w:spacing w:after="0"/>
        <w:jc w:val="both"/>
      </w:pPr>
      <w:bookmarkStart w:id="77" w:name="bookmark79"/>
      <w:bookmarkStart w:id="78" w:name="bookmark77"/>
      <w:bookmarkStart w:id="79" w:name="bookmark78"/>
      <w:bookmarkStart w:id="80" w:name="bookmark80"/>
      <w:bookmarkEnd w:id="77"/>
      <w:r>
        <w:t>Перечень нормативных правовых и нормативных технических актов</w:t>
      </w:r>
      <w:bookmarkEnd w:id="78"/>
      <w:bookmarkEnd w:id="79"/>
      <w:bookmarkEnd w:id="80"/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474"/>
        </w:tabs>
        <w:ind w:left="284" w:firstLine="0"/>
        <w:jc w:val="both"/>
      </w:pPr>
      <w:bookmarkStart w:id="81" w:name="bookmark81"/>
      <w:bookmarkEnd w:id="81"/>
      <w:r>
        <w:t>Федеральный закон от 27.07.2006 N 149-ФЗ "Об информации, информационных технологиях и о защите информации".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498"/>
        </w:tabs>
        <w:ind w:left="284" w:firstLine="0"/>
        <w:jc w:val="both"/>
      </w:pPr>
      <w:bookmarkStart w:id="82" w:name="bookmark82"/>
      <w:bookmarkEnd w:id="82"/>
      <w:r>
        <w:t xml:space="preserve">Постановление Правительства РФ от 06.07.2015 N 676 "О требованиях к порядку создания, развития, ввода в эксплуатацию, эксплуатации и </w:t>
      </w:r>
      <w:proofErr w:type="gramStart"/>
      <w:r>
        <w:t>вывода из эксплуатации государственных</w:t>
      </w:r>
      <w:r w:rsidR="00BC2916">
        <w:t xml:space="preserve"> </w:t>
      </w:r>
      <w:r w:rsidR="006A11D3">
        <w:t>и</w:t>
      </w:r>
      <w:r>
        <w:t>нформационных систем</w:t>
      </w:r>
      <w:proofErr w:type="gramEnd"/>
      <w:r>
        <w:t xml:space="preserve"> и дальнейшего хранения содержащейся в их базах данных информации".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502"/>
        </w:tabs>
        <w:ind w:left="284" w:firstLine="0"/>
        <w:jc w:val="both"/>
      </w:pPr>
      <w:bookmarkStart w:id="83" w:name="bookmark83"/>
      <w:bookmarkEnd w:id="83"/>
      <w:r>
        <w:t>Закон г. Москвы от 24.10.2001 N 52 "Об информационных ресурсах и информатизации города Москвы".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507"/>
        </w:tabs>
        <w:ind w:left="284" w:firstLine="0"/>
        <w:jc w:val="both"/>
      </w:pPr>
      <w:bookmarkStart w:id="84" w:name="bookmark84"/>
      <w:bookmarkEnd w:id="84"/>
      <w:r>
        <w:t>Распоряжение Правительства Москвы от 03.07.2012 N 342-РП "О требованиях к вводу в эксплуатацию информационных систем, создаваемых в городе Москве".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498"/>
        </w:tabs>
        <w:ind w:left="284" w:firstLine="0"/>
        <w:jc w:val="both"/>
      </w:pPr>
      <w:bookmarkStart w:id="85" w:name="bookmark85"/>
      <w:bookmarkEnd w:id="85"/>
      <w:r>
        <w:t>Федеральный закон №152-ФЗ «О персональных данных».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502"/>
        </w:tabs>
        <w:ind w:left="284" w:firstLine="0"/>
        <w:jc w:val="both"/>
      </w:pPr>
      <w:bookmarkStart w:id="86" w:name="bookmark86"/>
      <w:bookmarkEnd w:id="86"/>
      <w:r>
        <w:t>Приказ Министерства культуры РФ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«Интернет»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507"/>
        </w:tabs>
        <w:ind w:left="284" w:firstLine="0"/>
        <w:jc w:val="both"/>
      </w:pPr>
      <w:bookmarkStart w:id="87" w:name="bookmark87"/>
      <w:bookmarkEnd w:id="87"/>
      <w:r>
        <w:t>Приказ Министерства культуры РФ от 22.11.2016 № 2542 «Об утверждении показателей, характеризующих общие критерии оценки качества оказания услуг организациями культуры».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502"/>
        </w:tabs>
        <w:ind w:left="284" w:firstLine="0"/>
        <w:jc w:val="both"/>
      </w:pPr>
      <w:bookmarkStart w:id="88" w:name="bookmark88"/>
      <w:bookmarkEnd w:id="88"/>
      <w:r>
        <w:t>Постановление Правительства РФ от 06.07.2015 N 676 "О требованиях к порядку создания, развития, ввода в и вывода из информационных систем и дальнейшего хранения содержащейся в их базах данных информации".</w:t>
      </w:r>
    </w:p>
    <w:p w:rsidR="00CE68D1" w:rsidRDefault="002861B4" w:rsidP="006A11D3">
      <w:pPr>
        <w:pStyle w:val="1"/>
        <w:numPr>
          <w:ilvl w:val="1"/>
          <w:numId w:val="8"/>
        </w:numPr>
        <w:tabs>
          <w:tab w:val="left" w:pos="498"/>
        </w:tabs>
        <w:ind w:left="284" w:firstLine="0"/>
        <w:jc w:val="both"/>
      </w:pPr>
      <w:bookmarkStart w:id="89" w:name="bookmark89"/>
      <w:bookmarkEnd w:id="89"/>
      <w:r>
        <w:t>Закон г. Москвы от 24.10.2001 N 52 "Об информационных ресурсах и информатизации города</w:t>
      </w:r>
    </w:p>
    <w:p w:rsidR="00CE68D1" w:rsidRDefault="006A11D3" w:rsidP="006A11D3">
      <w:pPr>
        <w:pStyle w:val="1"/>
        <w:numPr>
          <w:ilvl w:val="1"/>
          <w:numId w:val="8"/>
        </w:numPr>
        <w:tabs>
          <w:tab w:val="left" w:pos="627"/>
        </w:tabs>
        <w:ind w:left="284" w:firstLine="0"/>
        <w:jc w:val="both"/>
        <w:sectPr w:rsidR="00CE68D1">
          <w:footerReference w:type="default" r:id="rId7"/>
          <w:pgSz w:w="11900" w:h="16840"/>
          <w:pgMar w:top="747" w:right="682" w:bottom="1249" w:left="687" w:header="319" w:footer="3" w:gutter="0"/>
          <w:pgNumType w:start="1"/>
          <w:cols w:space="720"/>
          <w:noEndnote/>
          <w:docGrid w:linePitch="360"/>
        </w:sectPr>
      </w:pPr>
      <w:bookmarkStart w:id="90" w:name="bookmark90"/>
      <w:bookmarkEnd w:id="90"/>
      <w:r>
        <w:t xml:space="preserve"> </w:t>
      </w:r>
      <w:bookmarkStart w:id="91" w:name="_GoBack"/>
      <w:bookmarkEnd w:id="91"/>
      <w:r w:rsidR="002861B4">
        <w:t>Распоряжение Правительства Москвы от 03.07.2012 N 342-РП "О требованиях к вводу в эксплуатацию информационных систем, создаваемых в городе Москве".</w:t>
      </w:r>
    </w:p>
    <w:p w:rsidR="00CE68D1" w:rsidRDefault="002861B4">
      <w:pPr>
        <w:pStyle w:val="1"/>
        <w:spacing w:after="60"/>
        <w:jc w:val="right"/>
      </w:pPr>
      <w:r>
        <w:rPr>
          <w:b/>
          <w:bCs/>
        </w:rPr>
        <w:lastRenderedPageBreak/>
        <w:t>Приложение 1 к Техническому заданию</w:t>
      </w:r>
    </w:p>
    <w:p w:rsidR="00CE68D1" w:rsidRDefault="002861B4">
      <w:pPr>
        <w:pStyle w:val="a5"/>
        <w:ind w:left="6269"/>
      </w:pPr>
      <w:r>
        <w:rPr>
          <w:b/>
          <w:bCs/>
        </w:rPr>
        <w:t>Перечень объектов закупки</w:t>
      </w:r>
    </w:p>
    <w:tbl>
      <w:tblPr>
        <w:tblOverlap w:val="never"/>
        <w:tblW w:w="154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2693"/>
        <w:gridCol w:w="5246"/>
        <w:gridCol w:w="4421"/>
      </w:tblGrid>
      <w:tr w:rsidR="002861B4" w:rsidTr="002861B4">
        <w:trPr>
          <w:trHeight w:hRule="exact" w:val="379"/>
          <w:jc w:val="center"/>
        </w:trPr>
        <w:tc>
          <w:tcPr>
            <w:tcW w:w="15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B4" w:rsidRDefault="002861B4">
            <w:pPr>
              <w:pStyle w:val="a7"/>
            </w:pPr>
            <w:r>
              <w:rPr>
                <w:b/>
                <w:bCs/>
              </w:rPr>
              <w:t>1. Работы по созданию информационных систем и ресурсов</w:t>
            </w:r>
          </w:p>
          <w:p w:rsidR="002861B4" w:rsidRDefault="002861B4">
            <w:pPr>
              <w:pStyle w:val="a7"/>
            </w:pPr>
            <w:proofErr w:type="spellStart"/>
            <w:r>
              <w:rPr>
                <w:b/>
                <w:bCs/>
              </w:rPr>
              <w:t>эмационных</w:t>
            </w:r>
            <w:proofErr w:type="spellEnd"/>
            <w:r>
              <w:rPr>
                <w:b/>
                <w:bCs/>
              </w:rPr>
              <w:t xml:space="preserve"> систем и ресурсов</w:t>
            </w:r>
          </w:p>
        </w:tc>
      </w:tr>
      <w:tr w:rsidR="00CE68D1" w:rsidTr="002861B4">
        <w:trPr>
          <w:trHeight w:hRule="exact" w:val="658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Объем (единица измерения)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Срок</w:t>
            </w:r>
          </w:p>
        </w:tc>
      </w:tr>
      <w:tr w:rsidR="00CE68D1" w:rsidTr="002861B4">
        <w:trPr>
          <w:trHeight w:hRule="exact" w:val="90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spacing w:before="120"/>
            </w:pPr>
            <w:r>
              <w:t>Вид работ: Создание.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spacing w:before="120"/>
              <w:ind w:firstLine="220"/>
            </w:pPr>
            <w:r>
              <w:t>1 (Условная единица)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</w:pPr>
            <w:r>
              <w:t>Город Москва, улица Пречистенка, дом 12/2, строение 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</w:pPr>
            <w:r>
              <w:t>c 1-го по 50-й календарный день c даты заключения контракта.</w:t>
            </w:r>
          </w:p>
        </w:tc>
      </w:tr>
      <w:tr w:rsidR="00CE68D1" w:rsidTr="002861B4">
        <w:trPr>
          <w:trHeight w:hRule="exact" w:val="370"/>
          <w:jc w:val="center"/>
        </w:trPr>
        <w:tc>
          <w:tcPr>
            <w:tcW w:w="15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</w:pPr>
            <w:r>
              <w:rPr>
                <w:b/>
                <w:bCs/>
              </w:rPr>
              <w:t>2. Работы по внедрению информационных систем и ресурсов</w:t>
            </w:r>
          </w:p>
        </w:tc>
      </w:tr>
      <w:tr w:rsidR="00CE68D1" w:rsidTr="002861B4">
        <w:trPr>
          <w:trHeight w:hRule="exact" w:val="653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Объем (единица измерения)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  <w:jc w:val="center"/>
            </w:pPr>
            <w:r>
              <w:rPr>
                <w:b/>
                <w:bCs/>
              </w:rPr>
              <w:t>Срок</w:t>
            </w:r>
          </w:p>
        </w:tc>
      </w:tr>
      <w:tr w:rsidR="00CE68D1" w:rsidTr="002861B4">
        <w:trPr>
          <w:trHeight w:hRule="exact" w:val="922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spacing w:before="120"/>
            </w:pPr>
            <w:r>
              <w:t>Вид работ: Внедрение.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8D1" w:rsidRDefault="002861B4">
            <w:pPr>
              <w:pStyle w:val="a7"/>
              <w:spacing w:before="120"/>
              <w:ind w:firstLine="220"/>
            </w:pPr>
            <w:r>
              <w:t>1 (Условная единица)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</w:pPr>
            <w:r>
              <w:t>Город Москва, улица Пречистенка, дом 12/2, строение 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8D1" w:rsidRDefault="002861B4">
            <w:pPr>
              <w:pStyle w:val="a7"/>
            </w:pPr>
            <w:r>
              <w:t>c 1-го по 50-й календарный день c даты заключения контракта.</w:t>
            </w:r>
          </w:p>
        </w:tc>
      </w:tr>
    </w:tbl>
    <w:p w:rsidR="00CE68D1" w:rsidRDefault="00CE68D1">
      <w:pPr>
        <w:sectPr w:rsidR="00CE68D1">
          <w:footerReference w:type="default" r:id="rId8"/>
          <w:pgSz w:w="16840" w:h="11900" w:orient="landscape"/>
          <w:pgMar w:top="696" w:right="706" w:bottom="917" w:left="706" w:header="268" w:footer="3" w:gutter="0"/>
          <w:cols w:space="720"/>
          <w:noEndnote/>
          <w:docGrid w:linePitch="360"/>
        </w:sectPr>
      </w:pPr>
    </w:p>
    <w:p w:rsidR="00CE68D1" w:rsidRDefault="002861B4">
      <w:pPr>
        <w:pStyle w:val="1"/>
      </w:pPr>
      <w:r>
        <w:lastRenderedPageBreak/>
        <w:t>Приложение 2</w:t>
      </w:r>
    </w:p>
    <w:p w:rsidR="00CE68D1" w:rsidRDefault="002861B4">
      <w:pPr>
        <w:pStyle w:val="1"/>
        <w:spacing w:after="280"/>
      </w:pPr>
      <w:r>
        <w:t>к Техническому заданию</w:t>
      </w:r>
    </w:p>
    <w:p w:rsidR="00CE68D1" w:rsidRDefault="002861B4">
      <w:pPr>
        <w:pStyle w:val="11"/>
        <w:keepNext/>
        <w:keepLines/>
        <w:spacing w:after="0"/>
      </w:pPr>
      <w:bookmarkStart w:id="92" w:name="bookmark91"/>
      <w:bookmarkStart w:id="93" w:name="bookmark92"/>
      <w:bookmarkStart w:id="94" w:name="bookmark93"/>
      <w:r>
        <w:t>ТЕХНИЧЕСКИЕ УСЛОВИЯ</w:t>
      </w:r>
      <w:bookmarkEnd w:id="92"/>
      <w:bookmarkEnd w:id="93"/>
      <w:bookmarkEnd w:id="94"/>
    </w:p>
    <w:p w:rsidR="00CE68D1" w:rsidRDefault="002861B4">
      <w:pPr>
        <w:pStyle w:val="1"/>
      </w:pPr>
      <w:r>
        <w:t>(внешний файл)</w:t>
      </w:r>
    </w:p>
    <w:sectPr w:rsidR="00CE68D1">
      <w:pgSz w:w="16840" w:h="11900" w:orient="landscape"/>
      <w:pgMar w:top="768" w:right="721" w:bottom="917" w:left="692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3FD" w:rsidRDefault="002861B4">
      <w:r>
        <w:separator/>
      </w:r>
    </w:p>
  </w:endnote>
  <w:endnote w:type="continuationSeparator" w:id="0">
    <w:p w:rsidR="005453FD" w:rsidRDefault="0028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8D1" w:rsidRDefault="002861B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46B38C9" wp14:editId="006E6970">
              <wp:simplePos x="0" y="0"/>
              <wp:positionH relativeFrom="page">
                <wp:posOffset>3761740</wp:posOffset>
              </wp:positionH>
              <wp:positionV relativeFrom="page">
                <wp:posOffset>10142220</wp:posOffset>
              </wp:positionV>
              <wp:extent cx="3683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8D1" w:rsidRDefault="002861B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11D3" w:rsidRPr="006A11D3">
                            <w:rPr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B38C9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6.2pt;margin-top:798.6pt;width:2.9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" filled="f" stroked="f">
              <v:textbox style="mso-fit-shape-to-text:t" inset="0,0,0,0">
                <w:txbxContent>
                  <w:p w:rsidR="00CE68D1" w:rsidRDefault="002861B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11D3" w:rsidRPr="006A11D3">
                      <w:rPr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8D1" w:rsidRDefault="002861B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5319395</wp:posOffset>
              </wp:positionH>
              <wp:positionV relativeFrom="page">
                <wp:posOffset>6974205</wp:posOffset>
              </wp:positionV>
              <wp:extent cx="57785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8D1" w:rsidRDefault="002861B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11D3" w:rsidRPr="006A11D3">
                            <w:rPr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18.85pt;margin-top:549.15pt;width:4.55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" filled="f" stroked="f">
              <v:textbox style="mso-fit-shape-to-text:t" inset="0,0,0,0">
                <w:txbxContent>
                  <w:p w:rsidR="00CE68D1" w:rsidRDefault="002861B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11D3" w:rsidRPr="006A11D3">
                      <w:rPr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8D1" w:rsidRDefault="00CE68D1"/>
  </w:footnote>
  <w:footnote w:type="continuationSeparator" w:id="0">
    <w:p w:rsidR="00CE68D1" w:rsidRDefault="00CE68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FEC"/>
    <w:multiLevelType w:val="multilevel"/>
    <w:tmpl w:val="F4E80992"/>
    <w:lvl w:ilvl="0">
      <w:start w:val="9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314C4"/>
    <w:multiLevelType w:val="multilevel"/>
    <w:tmpl w:val="9C26CB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1B4027EA"/>
    <w:multiLevelType w:val="multilevel"/>
    <w:tmpl w:val="E0883BC8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BA40B0"/>
    <w:multiLevelType w:val="multilevel"/>
    <w:tmpl w:val="9FE82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836625"/>
    <w:multiLevelType w:val="multilevel"/>
    <w:tmpl w:val="E7FC4C3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C1109E"/>
    <w:multiLevelType w:val="hybridMultilevel"/>
    <w:tmpl w:val="1870E54C"/>
    <w:lvl w:ilvl="0" w:tplc="20DC03A4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6F08F7"/>
    <w:multiLevelType w:val="multilevel"/>
    <w:tmpl w:val="519C26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06064D"/>
    <w:multiLevelType w:val="multilevel"/>
    <w:tmpl w:val="B84844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D1"/>
    <w:rsid w:val="002861B4"/>
    <w:rsid w:val="005453FD"/>
    <w:rsid w:val="006A11D3"/>
    <w:rsid w:val="00BC2916"/>
    <w:rsid w:val="00C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17EB"/>
  <w15:docId w15:val="{C828A121-0205-40EB-9660-A1564487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13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2450</Words>
  <Characters>13971</Characters>
  <Application>Microsoft Office Word</Application>
  <DocSecurity>0</DocSecurity>
  <Lines>116</Lines>
  <Paragraphs>32</Paragraphs>
  <ScaleCrop>false</ScaleCrop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</cp:revision>
  <dcterms:created xsi:type="dcterms:W3CDTF">2025-04-08T11:42:00Z</dcterms:created>
  <dcterms:modified xsi:type="dcterms:W3CDTF">2025-04-09T08:23:00Z</dcterms:modified>
</cp:coreProperties>
</file>